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2E" w:rsidRPr="009F280D" w:rsidRDefault="00DD412E" w:rsidP="00DD412E"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before="240"/>
        <w:ind w:left="1247"/>
        <w:rPr>
          <w:i/>
          <w:sz w:val="28"/>
          <w:szCs w:val="28"/>
          <w:lang w:val="es-ES_tradnl"/>
        </w:rPr>
      </w:pPr>
      <w:r w:rsidRPr="009F280D">
        <w:rPr>
          <w:b/>
          <w:sz w:val="28"/>
          <w:szCs w:val="28"/>
          <w:lang w:val="es-ES_tradnl"/>
        </w:rPr>
        <w:t>POPRC</w:t>
      </w:r>
      <w:r>
        <w:rPr>
          <w:b/>
          <w:sz w:val="28"/>
          <w:szCs w:val="28"/>
          <w:lang w:val="es-ES_tradnl"/>
        </w:rPr>
        <w:noBreakHyphen/>
      </w:r>
      <w:r w:rsidRPr="009F280D">
        <w:rPr>
          <w:b/>
          <w:sz w:val="28"/>
          <w:szCs w:val="28"/>
          <w:lang w:val="es-ES_tradnl"/>
        </w:rPr>
        <w:t>10/6: Coordinación y colaboración con otros órganos subsidiarios científicos</w:t>
      </w:r>
    </w:p>
    <w:p w:rsidR="00DD412E" w:rsidRPr="009F280D" w:rsidRDefault="00DD412E" w:rsidP="00DD412E">
      <w:pPr>
        <w:tabs>
          <w:tab w:val="left" w:pos="624"/>
        </w:tabs>
        <w:ind w:left="1247" w:firstLine="624"/>
        <w:rPr>
          <w:i/>
          <w:lang w:val="es-ES_tradnl"/>
        </w:rPr>
      </w:pPr>
      <w:r w:rsidRPr="009F280D">
        <w:rPr>
          <w:i/>
          <w:lang w:val="es-ES_tradnl"/>
        </w:rPr>
        <w:t xml:space="preserve">El Comité de Examen de los Contaminantes Orgánicos Persistentes </w:t>
      </w:r>
    </w:p>
    <w:p w:rsidR="00DD412E" w:rsidRPr="009F280D" w:rsidRDefault="00DD412E" w:rsidP="00DD412E">
      <w:pPr>
        <w:tabs>
          <w:tab w:val="left" w:pos="624"/>
        </w:tabs>
        <w:ind w:left="1247" w:firstLine="624"/>
        <w:rPr>
          <w:iCs/>
          <w:color w:val="000000"/>
          <w:lang w:val="es-ES_tradnl"/>
        </w:rPr>
      </w:pPr>
      <w:r w:rsidRPr="009F280D">
        <w:rPr>
          <w:iCs/>
          <w:color w:val="000000"/>
          <w:lang w:val="es-ES_tradnl"/>
        </w:rPr>
        <w:t>1.</w:t>
      </w:r>
      <w:r w:rsidRPr="009F280D">
        <w:rPr>
          <w:iCs/>
          <w:color w:val="000000"/>
          <w:lang w:val="es-ES_tradnl"/>
        </w:rPr>
        <w:tab/>
      </w:r>
      <w:r w:rsidRPr="009F280D">
        <w:rPr>
          <w:i/>
          <w:lang w:val="es-ES_tradnl"/>
        </w:rPr>
        <w:t>Solicita</w:t>
      </w:r>
      <w:r w:rsidRPr="009F280D">
        <w:rPr>
          <w:lang w:val="es-ES_tradnl"/>
        </w:rPr>
        <w:t xml:space="preserve"> al grupo de trabajo mixto entre reuniones establecido en la primera reunión conjunta del Comité de Examen de Productos Químicos </w:t>
      </w:r>
      <w:r w:rsidRPr="009F280D">
        <w:rPr>
          <w:iCs/>
          <w:color w:val="000000"/>
          <w:lang w:val="es-ES_tradnl"/>
        </w:rPr>
        <w:t xml:space="preserve">del Convenio de Rotterdam sobre el Procedimiento de Consentimiento Fundamentado Previo Aplicable a Ciertos Plaguicidas y Productos Químicos Peligrosos Objeto de Comercio Internacional </w:t>
      </w:r>
      <w:r w:rsidRPr="009F280D">
        <w:rPr>
          <w:lang w:val="es-ES_tradnl"/>
        </w:rPr>
        <w:t>y el Comité de Examen de los Contaminantes Orgánicos Persistentes que concluya el proyecto de orientación para ayudar a las Partes en el Convenio de Rotterdam y al Comité de Examen de Productos Químicos en su labor cuando los productos químicos objeto de examen sean contaminantes orgánicos persistentes incluidos en el Convenio de Estocolmo</w:t>
      </w:r>
      <w:r w:rsidRPr="009F280D">
        <w:rPr>
          <w:szCs w:val="18"/>
          <w:vertAlign w:val="superscript"/>
          <w:lang w:val="es-ES_tradnl"/>
        </w:rPr>
        <w:footnoteReference w:id="1"/>
      </w:r>
      <w:r w:rsidRPr="009F280D">
        <w:rPr>
          <w:lang w:val="es-ES_tradnl"/>
        </w:rPr>
        <w:t>, teniendo en cuenta otras observaciones formuladas por los comités y lo presente a la Conferencia de las Partes para que esta lo examine en su séptima reunión</w:t>
      </w:r>
      <w:r w:rsidRPr="009F280D">
        <w:rPr>
          <w:iCs/>
          <w:color w:val="000000"/>
          <w:lang w:val="es-ES_tradnl"/>
        </w:rPr>
        <w:t>;</w:t>
      </w:r>
    </w:p>
    <w:p w:rsidR="00DD412E" w:rsidRPr="009F280D" w:rsidRDefault="00DD412E" w:rsidP="00DD412E">
      <w:pPr>
        <w:tabs>
          <w:tab w:val="left" w:pos="624"/>
        </w:tabs>
        <w:ind w:left="1247" w:firstLine="624"/>
        <w:rPr>
          <w:b/>
          <w:lang w:val="es-ES_tradnl"/>
        </w:rPr>
      </w:pPr>
      <w:r w:rsidRPr="009F280D">
        <w:rPr>
          <w:iCs/>
          <w:color w:val="000000"/>
          <w:lang w:val="es-ES_tradnl"/>
        </w:rPr>
        <w:t>2.</w:t>
      </w:r>
      <w:r w:rsidRPr="009F280D">
        <w:rPr>
          <w:iCs/>
          <w:color w:val="000000"/>
          <w:lang w:val="es-ES_tradnl"/>
        </w:rPr>
        <w:tab/>
      </w:r>
      <w:r w:rsidRPr="009F280D">
        <w:rPr>
          <w:i/>
          <w:lang w:val="es-ES_tradnl"/>
        </w:rPr>
        <w:t>Solicita</w:t>
      </w:r>
      <w:r w:rsidRPr="009F280D">
        <w:rPr>
          <w:lang w:val="es-ES_tradnl"/>
        </w:rPr>
        <w:t xml:space="preserve"> a la Secretaría que present</w:t>
      </w:r>
      <w:r>
        <w:rPr>
          <w:lang w:val="es-ES_tradnl"/>
        </w:rPr>
        <w:t>e en la séptima reunión de las C</w:t>
      </w:r>
      <w:r w:rsidRPr="009F280D">
        <w:rPr>
          <w:lang w:val="es-ES_tradnl"/>
        </w:rPr>
        <w:t>onferencias de las Partes en los Convenios de Rotterdam y Estocolmo un informe sobre los beneficios que proporcionaron las reuniones consecutivas de los dos comités y los efectos negativos de estas, así como sobre la experiencia adquirida en la organización de su primera reunión conjunta, sobre la base de la información recopilada y de otras observaciones formuladas por los comités.</w:t>
      </w:r>
    </w:p>
    <w:p w:rsidR="000B18ED" w:rsidRPr="00DD412E" w:rsidRDefault="000B18ED">
      <w:pPr>
        <w:rPr>
          <w:lang w:val="es-ES_tradnl"/>
        </w:rPr>
      </w:pPr>
    </w:p>
    <w:sectPr w:rsidR="000B18ED" w:rsidRPr="00DD412E" w:rsidSect="000B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C4" w:rsidRDefault="00B418C4" w:rsidP="00DD412E">
      <w:pPr>
        <w:spacing w:after="0"/>
      </w:pPr>
      <w:r>
        <w:separator/>
      </w:r>
    </w:p>
  </w:endnote>
  <w:endnote w:type="continuationSeparator" w:id="0">
    <w:p w:rsidR="00B418C4" w:rsidRDefault="00B418C4" w:rsidP="00DD4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C4" w:rsidRDefault="00B418C4" w:rsidP="00DD412E">
      <w:pPr>
        <w:spacing w:after="0"/>
      </w:pPr>
      <w:r>
        <w:separator/>
      </w:r>
    </w:p>
  </w:footnote>
  <w:footnote w:type="continuationSeparator" w:id="0">
    <w:p w:rsidR="00B418C4" w:rsidRDefault="00B418C4" w:rsidP="00DD412E">
      <w:pPr>
        <w:spacing w:after="0"/>
      </w:pPr>
      <w:r>
        <w:continuationSeparator/>
      </w:r>
    </w:p>
  </w:footnote>
  <w:footnote w:id="1">
    <w:p w:rsidR="00DD412E" w:rsidRPr="00C7650B" w:rsidRDefault="00DD412E" w:rsidP="00DD412E">
      <w:pPr>
        <w:pStyle w:val="FootnoteText"/>
        <w:tabs>
          <w:tab w:val="clear" w:pos="1247"/>
          <w:tab w:val="clear" w:pos="2381"/>
          <w:tab w:val="clear" w:pos="2948"/>
          <w:tab w:val="clear" w:pos="3515"/>
          <w:tab w:val="clear" w:pos="4082"/>
        </w:tabs>
        <w:rPr>
          <w:lang w:val="es-ES_tradnl"/>
        </w:rPr>
      </w:pPr>
      <w:r w:rsidRPr="00C7650B">
        <w:rPr>
          <w:rStyle w:val="FootnoteReference"/>
          <w:lang w:val="es-ES_tradnl"/>
        </w:rPr>
        <w:footnoteRef/>
      </w:r>
      <w:r w:rsidRPr="00C7650B">
        <w:rPr>
          <w:lang w:val="es-ES_tradnl"/>
        </w:rPr>
        <w:t xml:space="preserve"> UNEP/POPS/POPRC.10/INF/11.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12E"/>
    <w:rsid w:val="00045F3B"/>
    <w:rsid w:val="000B18ED"/>
    <w:rsid w:val="00475D4E"/>
    <w:rsid w:val="00B33BA9"/>
    <w:rsid w:val="00B418C4"/>
    <w:rsid w:val="00BA076F"/>
    <w:rsid w:val="00BE6CAD"/>
    <w:rsid w:val="00C21410"/>
    <w:rsid w:val="00D0141C"/>
    <w:rsid w:val="00DD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ftref,(Ref. de nota al pie),number,SUPERS,Footnote Reference Superscript"/>
    <w:uiPriority w:val="99"/>
    <w:semiHidden/>
    <w:rsid w:val="00DD412E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93,single space,Footnote Text Rail EIS,ft,Char,footnote3,Footnotes,Footnote ak,fn cafc,Footnotes Char Char,Footnote Text Char Char,fn Char Char,Footnote Text Char Char Char Char,Footnote Text1"/>
    <w:basedOn w:val="Normal"/>
    <w:link w:val="FootnoteTextChar"/>
    <w:uiPriority w:val="99"/>
    <w:rsid w:val="00DD412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CA"/>
    </w:rPr>
  </w:style>
  <w:style w:type="character" w:customStyle="1" w:styleId="FootnoteTextChar">
    <w:name w:val="Footnote Text Char"/>
    <w:aliases w:val="Geneva 9 Char,Font: Geneva 9 Char,Boston 10 Char,f Char,93 Char,single space Char,Footnote Text Rail EIS Char,ft Char,Char Char,footnote3 Char,Footnotes Char,Footnote ak Char,fn cafc Char,Footnotes Char Char Char,fn Char Char Char"/>
    <w:basedOn w:val="DefaultParagraphFont"/>
    <w:link w:val="FootnoteText"/>
    <w:uiPriority w:val="99"/>
    <w:rsid w:val="00DD412E"/>
    <w:rPr>
      <w:rFonts w:ascii="Times New Roman" w:eastAsia="Times New Roman" w:hAnsi="Times New Roman" w:cs="Times New Roman"/>
      <w:sz w:val="18"/>
      <w:szCs w:val="20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lgong</dc:creator>
  <cp:lastModifiedBy>lgong</cp:lastModifiedBy>
  <cp:revision>1</cp:revision>
  <dcterms:created xsi:type="dcterms:W3CDTF">2015-09-08T14:18:00Z</dcterms:created>
  <dcterms:modified xsi:type="dcterms:W3CDTF">2015-09-08T14:18:00Z</dcterms:modified>
</cp:coreProperties>
</file>